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F4348" w14:textId="77777777" w:rsidR="002B5977" w:rsidRDefault="002B5977">
      <w:pPr>
        <w:pStyle w:val="a3"/>
        <w:wordWrap/>
        <w:autoSpaceDE/>
        <w:autoSpaceDN/>
        <w:adjustRightInd/>
        <w:spacing w:line="240" w:lineRule="auto"/>
        <w:rPr>
          <w:rFonts w:ascii="Century"/>
          <w:spacing w:val="0"/>
          <w:kern w:val="2"/>
          <w:szCs w:val="24"/>
        </w:rPr>
      </w:pPr>
      <w:r>
        <w:rPr>
          <w:rFonts w:ascii="Century" w:hint="eastAsia"/>
          <w:spacing w:val="0"/>
          <w:kern w:val="2"/>
          <w:szCs w:val="24"/>
        </w:rPr>
        <w:t>（上から一行分あける）</w:t>
      </w:r>
    </w:p>
    <w:p w14:paraId="1544CF04" w14:textId="77777777" w:rsidR="002B5977" w:rsidRDefault="002B5977"/>
    <w:p w14:paraId="0BC6863A" w14:textId="77777777" w:rsidR="002B5977" w:rsidRDefault="002B5977">
      <w:pPr>
        <w:sectPr w:rsidR="002B5977">
          <w:footerReference w:type="even" r:id="rId7"/>
          <w:footerReference w:type="default" r:id="rId8"/>
          <w:pgSz w:w="11906" w:h="16838" w:code="9"/>
          <w:pgMar w:top="1418" w:right="1418" w:bottom="1418" w:left="1418" w:header="720" w:footer="720" w:gutter="0"/>
          <w:cols w:num="2" w:space="420"/>
          <w:noEndnote/>
          <w:docGrid w:charSpace="-3589"/>
        </w:sectPr>
      </w:pPr>
    </w:p>
    <w:p w14:paraId="5A181445" w14:textId="48A43E1B" w:rsidR="002B5977" w:rsidRDefault="008F4E99">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t>『</w:t>
      </w:r>
      <w:r w:rsidR="002B5977">
        <w:rPr>
          <w:rFonts w:ascii="ＭＳ ゴシック" w:eastAsia="ＭＳ ゴシック" w:hAnsi="ＭＳ ゴシック" w:hint="eastAsia"/>
          <w:b/>
          <w:sz w:val="36"/>
          <w:szCs w:val="36"/>
        </w:rPr>
        <w:t>邦文書籍名（18ポイント MSゴシック 太字）</w:t>
      </w:r>
      <w:r>
        <w:rPr>
          <w:rFonts w:ascii="ＭＳ ゴシック" w:eastAsia="ＭＳ ゴシック" w:hAnsi="ＭＳ ゴシック"/>
          <w:b/>
          <w:sz w:val="36"/>
          <w:szCs w:val="36"/>
        </w:rPr>
        <w:t>』</w:t>
      </w:r>
      <w:bookmarkStart w:id="0" w:name="_GoBack"/>
      <w:bookmarkEnd w:id="0"/>
    </w:p>
    <w:p w14:paraId="68CE738E" w14:textId="77777777" w:rsidR="002B5977" w:rsidRDefault="002B5977">
      <w:pPr>
        <w:rPr>
          <w:rFonts w:ascii="ＭＳ ゴシック" w:eastAsia="ＭＳ ゴシック" w:hAnsi="ＭＳ ゴシック"/>
          <w:b/>
        </w:rPr>
      </w:pPr>
      <w:r>
        <w:rPr>
          <w:rFonts w:ascii="ＭＳ ゴシック" w:eastAsia="ＭＳ ゴシック" w:hAnsi="ＭＳ ゴシック" w:hint="eastAsia"/>
          <w:b/>
        </w:rPr>
        <w:t>―邦文副題（10ポイント MSゴシック 太字）―</w:t>
      </w:r>
    </w:p>
    <w:p w14:paraId="5333FC48" w14:textId="77777777" w:rsidR="002B5977" w:rsidRDefault="009F7BC3">
      <w:pPr>
        <w:rPr>
          <w:b/>
          <w:sz w:val="28"/>
          <w:szCs w:val="28"/>
        </w:rPr>
      </w:pPr>
      <w:r>
        <w:rPr>
          <w:rFonts w:hint="eastAsia"/>
          <w:b/>
          <w:sz w:val="28"/>
          <w:szCs w:val="28"/>
        </w:rPr>
        <w:t>“</w:t>
      </w:r>
      <w:r>
        <w:rPr>
          <w:b/>
          <w:sz w:val="28"/>
          <w:szCs w:val="28"/>
        </w:rPr>
        <w:t>英文</w:t>
      </w:r>
      <w:r>
        <w:rPr>
          <w:rFonts w:hint="eastAsia"/>
          <w:b/>
          <w:sz w:val="28"/>
          <w:szCs w:val="28"/>
        </w:rPr>
        <w:t>書籍名（</w:t>
      </w:r>
      <w:r>
        <w:rPr>
          <w:rFonts w:hint="eastAsia"/>
          <w:b/>
          <w:sz w:val="28"/>
          <w:szCs w:val="28"/>
        </w:rPr>
        <w:t>14</w:t>
      </w:r>
      <w:r>
        <w:rPr>
          <w:b/>
          <w:sz w:val="28"/>
          <w:szCs w:val="28"/>
        </w:rPr>
        <w:t>ポイント</w:t>
      </w:r>
      <w:r>
        <w:rPr>
          <w:b/>
          <w:sz w:val="28"/>
          <w:szCs w:val="28"/>
        </w:rPr>
        <w:t xml:space="preserve"> century </w:t>
      </w:r>
      <w:r>
        <w:rPr>
          <w:b/>
          <w:sz w:val="28"/>
          <w:szCs w:val="28"/>
        </w:rPr>
        <w:t>太字</w:t>
      </w:r>
      <w:r>
        <w:rPr>
          <w:rFonts w:hint="eastAsia"/>
          <w:b/>
          <w:sz w:val="28"/>
          <w:szCs w:val="28"/>
        </w:rPr>
        <w:t>）</w:t>
      </w:r>
      <w:r w:rsidR="00430401">
        <w:rPr>
          <w:rFonts w:hint="eastAsia"/>
          <w:b/>
          <w:sz w:val="28"/>
          <w:szCs w:val="28"/>
        </w:rPr>
        <w:t>:</w:t>
      </w:r>
      <w:r>
        <w:rPr>
          <w:rFonts w:hint="eastAsia"/>
          <w:b/>
          <w:sz w:val="28"/>
          <w:szCs w:val="28"/>
        </w:rPr>
        <w:t xml:space="preserve"> </w:t>
      </w:r>
    </w:p>
    <w:p w14:paraId="0C622D00" w14:textId="77777777" w:rsidR="002B5977" w:rsidRDefault="002B5977" w:rsidP="00430401">
      <w:pPr>
        <w:ind w:firstLineChars="50" w:firstLine="100"/>
        <w:rPr>
          <w:b/>
          <w:szCs w:val="20"/>
        </w:rPr>
      </w:pPr>
      <w:r>
        <w:rPr>
          <w:rFonts w:hint="eastAsia"/>
          <w:b/>
          <w:szCs w:val="20"/>
        </w:rPr>
        <w:t>英文副題（</w:t>
      </w:r>
      <w:r>
        <w:rPr>
          <w:rFonts w:hint="eastAsia"/>
          <w:b/>
          <w:szCs w:val="20"/>
        </w:rPr>
        <w:t>10</w:t>
      </w:r>
      <w:r>
        <w:rPr>
          <w:rFonts w:hint="eastAsia"/>
          <w:b/>
          <w:szCs w:val="20"/>
        </w:rPr>
        <w:t>ポイント</w:t>
      </w:r>
      <w:r>
        <w:rPr>
          <w:rFonts w:hint="eastAsia"/>
          <w:b/>
          <w:szCs w:val="20"/>
        </w:rPr>
        <w:t xml:space="preserve"> century </w:t>
      </w:r>
      <w:r>
        <w:rPr>
          <w:rFonts w:hint="eastAsia"/>
          <w:b/>
          <w:szCs w:val="20"/>
        </w:rPr>
        <w:t>太字）</w:t>
      </w:r>
      <w:r w:rsidR="00430401">
        <w:rPr>
          <w:rFonts w:hint="eastAsia"/>
          <w:b/>
          <w:sz w:val="28"/>
          <w:szCs w:val="28"/>
        </w:rPr>
        <w:t>”</w:t>
      </w:r>
    </w:p>
    <w:p w14:paraId="2D65207C" w14:textId="77777777" w:rsidR="002B5977" w:rsidRDefault="002B5977">
      <w:pPr>
        <w:rPr>
          <w:rFonts w:ascii="ＭＳ ゴシック" w:eastAsia="ＭＳ ゴシック" w:hAnsi="ＭＳ ゴシック"/>
          <w:b/>
        </w:rPr>
      </w:pPr>
      <w:r>
        <w:rPr>
          <w:rFonts w:ascii="ＭＳ ゴシック" w:eastAsia="ＭＳ ゴシック" w:hAnsi="ＭＳ ゴシック" w:hint="eastAsia"/>
          <w:b/>
        </w:rPr>
        <w:t>著者名【著】（出版社名　出版年度）（10ポイント MSゴシック 太字）</w:t>
      </w:r>
    </w:p>
    <w:p w14:paraId="1B9BF377" w14:textId="77777777" w:rsidR="002B5977" w:rsidRDefault="002B5977"/>
    <w:p w14:paraId="48D7DB78" w14:textId="77777777" w:rsidR="002B5977" w:rsidRDefault="002B5977">
      <w:pPr>
        <w:wordWrap w:val="0"/>
        <w:jc w:val="right"/>
        <w:rPr>
          <w:rFonts w:ascii="ＭＳ ゴシック" w:eastAsia="ＭＳ ゴシック" w:hAnsi="ＭＳ ゴシック"/>
        </w:rPr>
      </w:pPr>
      <w:r>
        <w:rPr>
          <w:rFonts w:ascii="ＭＳ ゴシック" w:eastAsia="ＭＳ ゴシック" w:hAnsi="ＭＳ ゴシック" w:hint="eastAsia"/>
        </w:rPr>
        <w:t>所属機関　氏　名（氏名の間一文字分あける 10ポイントMSゴシック）</w:t>
      </w:r>
    </w:p>
    <w:p w14:paraId="1C0B7020" w14:textId="77777777" w:rsidR="002B5977" w:rsidRDefault="002B5977">
      <w:pPr>
        <w:jc w:val="right"/>
      </w:pPr>
    </w:p>
    <w:p w14:paraId="7DD933D1" w14:textId="77777777" w:rsidR="002B5977" w:rsidRDefault="002B5977">
      <w:pPr>
        <w:pStyle w:val="a3"/>
        <w:rPr>
          <w:rFonts w:ascii="Century"/>
          <w:spacing w:val="-8"/>
          <w:sz w:val="24"/>
          <w:szCs w:val="24"/>
        </w:rPr>
        <w:sectPr w:rsidR="002B5977">
          <w:type w:val="continuous"/>
          <w:pgSz w:w="11906" w:h="16838" w:code="9"/>
          <w:pgMar w:top="1418" w:right="1418" w:bottom="1418" w:left="1418" w:header="720" w:footer="720" w:gutter="0"/>
          <w:cols w:space="720"/>
          <w:noEndnote/>
        </w:sectPr>
      </w:pPr>
    </w:p>
    <w:p w14:paraId="10A5E1F9" w14:textId="77777777" w:rsidR="002B5977" w:rsidRDefault="002B5977">
      <w:pPr>
        <w:rPr>
          <w:rFonts w:ascii="ＭＳ ゴシック" w:eastAsia="ＭＳ ゴシック" w:hAnsi="ＭＳ ゴシック"/>
          <w:b/>
          <w:sz w:val="24"/>
        </w:rPr>
      </w:pPr>
      <w:r>
        <w:rPr>
          <w:rFonts w:ascii="ＭＳ ゴシック" w:eastAsia="ＭＳ ゴシック" w:hAnsi="ＭＳ ゴシック"/>
          <w:b/>
          <w:sz w:val="24"/>
        </w:rPr>
        <w:t xml:space="preserve">1 </w:t>
      </w:r>
      <w:r>
        <w:rPr>
          <w:rFonts w:ascii="ＭＳ ゴシック" w:eastAsia="ＭＳ ゴシック" w:hAnsi="ＭＳ ゴシック" w:hint="eastAsia"/>
          <w:b/>
          <w:sz w:val="24"/>
        </w:rPr>
        <w:t>節表示 12ポイント MSゴシック 太字</w:t>
      </w:r>
    </w:p>
    <w:p w14:paraId="46DAC979" w14:textId="77777777" w:rsidR="002B5977" w:rsidRDefault="002B5977">
      <w:pPr>
        <w:ind w:firstLineChars="100" w:firstLine="182"/>
        <w:rPr>
          <w:lang w:eastAsia="zh-CN"/>
        </w:rPr>
      </w:pPr>
      <w:r>
        <w:rPr>
          <w:rFonts w:hint="eastAsia"/>
          <w:lang w:eastAsia="zh-CN"/>
        </w:rPr>
        <w:t>本文</w:t>
      </w:r>
      <w:r>
        <w:rPr>
          <w:rFonts w:hint="eastAsia"/>
        </w:rPr>
        <w:t>4,00</w:t>
      </w:r>
      <w:r>
        <w:rPr>
          <w:rFonts w:hint="eastAsia"/>
          <w:lang w:eastAsia="zh-CN"/>
        </w:rPr>
        <w:t>0</w:t>
      </w:r>
      <w:r>
        <w:rPr>
          <w:rFonts w:hint="eastAsia"/>
          <w:lang w:eastAsia="zh-CN"/>
        </w:rPr>
        <w:t>字程度</w:t>
      </w:r>
      <w:r>
        <w:rPr>
          <w:rFonts w:hint="eastAsia"/>
          <w:lang w:eastAsia="zh-CN"/>
        </w:rPr>
        <w:t>(</w:t>
      </w:r>
      <w:r>
        <w:rPr>
          <w:rFonts w:hint="eastAsia"/>
          <w:lang w:eastAsia="zh-CN"/>
        </w:rPr>
        <w:t>図表、注釈、参考文献含</w:t>
      </w:r>
      <w:r>
        <w:rPr>
          <w:rFonts w:hint="eastAsia"/>
          <w:lang w:eastAsia="zh-CN"/>
        </w:rPr>
        <w:t>)</w:t>
      </w:r>
      <w:r>
        <w:rPr>
          <w:rFonts w:hint="eastAsia"/>
          <w:lang w:eastAsia="zh-CN"/>
        </w:rPr>
        <w:t>、</w:t>
      </w:r>
      <w:r>
        <w:rPr>
          <w:rFonts w:hint="eastAsia"/>
        </w:rPr>
        <w:t>2</w:t>
      </w:r>
      <w:r>
        <w:rPr>
          <w:rFonts w:hint="eastAsia"/>
          <w:lang w:eastAsia="zh-CN"/>
        </w:rPr>
        <w:t>頁以内。</w:t>
      </w:r>
    </w:p>
    <w:p w14:paraId="527013C1" w14:textId="77777777" w:rsidR="002B5977" w:rsidRDefault="002B5977">
      <w:pPr>
        <w:ind w:firstLineChars="100" w:firstLine="182"/>
      </w:pPr>
      <w:r>
        <w:t>A</w:t>
      </w:r>
      <w:r>
        <w:rPr>
          <w:rFonts w:hint="eastAsia"/>
        </w:rPr>
        <w:t>4</w:t>
      </w:r>
      <w:r>
        <w:rPr>
          <w:rFonts w:hint="eastAsia"/>
        </w:rPr>
        <w:t>、余白上下左右</w:t>
      </w:r>
      <w:r>
        <w:rPr>
          <w:rFonts w:hint="eastAsia"/>
        </w:rPr>
        <w:t>25mm</w:t>
      </w:r>
      <w:r>
        <w:rPr>
          <w:rFonts w:hint="eastAsia"/>
        </w:rPr>
        <w:t>、</w:t>
      </w:r>
      <w:r>
        <w:rPr>
          <w:rFonts w:hint="eastAsia"/>
        </w:rPr>
        <w:t>2</w:t>
      </w:r>
      <w:r>
        <w:rPr>
          <w:rFonts w:hint="eastAsia"/>
        </w:rPr>
        <w:t>段組。</w:t>
      </w:r>
    </w:p>
    <w:p w14:paraId="30B2A310" w14:textId="77777777" w:rsidR="002B5977" w:rsidRDefault="002B5977">
      <w:pPr>
        <w:ind w:firstLineChars="100" w:firstLine="182"/>
      </w:pPr>
      <w:r>
        <w:rPr>
          <w:rFonts w:hint="eastAsia"/>
        </w:rPr>
        <w:t>標準</w:t>
      </w:r>
      <w:r>
        <w:rPr>
          <w:rFonts w:hint="eastAsia"/>
        </w:rPr>
        <w:t>23</w:t>
      </w:r>
      <w:r>
        <w:rPr>
          <w:rFonts w:hint="eastAsia"/>
        </w:rPr>
        <w:t>字×</w:t>
      </w:r>
      <w:r>
        <w:rPr>
          <w:rFonts w:hint="eastAsia"/>
        </w:rPr>
        <w:t>45</w:t>
      </w:r>
      <w:r>
        <w:rPr>
          <w:rFonts w:hint="eastAsia"/>
        </w:rPr>
        <w:t>行（</w:t>
      </w:r>
      <w:r>
        <w:rPr>
          <w:rFonts w:hint="eastAsia"/>
        </w:rPr>
        <w:t>10</w:t>
      </w:r>
      <w:r>
        <w:rPr>
          <w:rFonts w:hint="eastAsia"/>
        </w:rPr>
        <w:t>ポイント</w:t>
      </w:r>
      <w:r>
        <w:rPr>
          <w:rFonts w:hint="eastAsia"/>
        </w:rPr>
        <w:t>MS</w:t>
      </w:r>
      <w:r>
        <w:rPr>
          <w:rFonts w:hint="eastAsia"/>
        </w:rPr>
        <w:t>明朝</w:t>
      </w:r>
      <w:r>
        <w:rPr>
          <w:rFonts w:hint="eastAsia"/>
        </w:rPr>
        <w:t xml:space="preserve"> </w:t>
      </w:r>
      <w:r>
        <w:rPr>
          <w:rFonts w:hint="eastAsia"/>
        </w:rPr>
        <w:t>英数字</w:t>
      </w:r>
      <w:r>
        <w:rPr>
          <w:rFonts w:hint="eastAsia"/>
        </w:rPr>
        <w:t>century</w:t>
      </w:r>
      <w:r>
        <w:rPr>
          <w:rFonts w:hint="eastAsia"/>
        </w:rPr>
        <w:t>）。</w:t>
      </w:r>
    </w:p>
    <w:p w14:paraId="50266F62" w14:textId="77777777" w:rsidR="002B5977" w:rsidRDefault="002B5977">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vertAlign w:val="superscript"/>
        </w:rPr>
        <w:t>1</w:t>
      </w:r>
      <w:r w:rsidR="00BF132C">
        <w:rPr>
          <w:rFonts w:hint="eastAsia"/>
          <w:vertAlign w:val="superscript"/>
        </w:rPr>
        <w:t>)</w:t>
      </w:r>
      <w:r>
        <w:rPr>
          <w:rFonts w:hint="eastAsia"/>
        </w:rPr>
        <w:t>。</w:t>
      </w:r>
    </w:p>
    <w:p w14:paraId="6D8BE2E2" w14:textId="77777777" w:rsidR="002B5977" w:rsidRDefault="002B5977">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2A8BE19A" w14:textId="77777777" w:rsidR="002B5977" w:rsidRDefault="002B5977">
      <w:pPr>
        <w:ind w:firstLineChars="100" w:firstLine="182"/>
      </w:pPr>
      <w:r>
        <w:rPr>
          <w:rFonts w:hint="eastAsia"/>
        </w:rPr>
        <w:t>ああああああああああああああああああああああああああああああああああああああああああああああああああああああああああああ。</w:t>
      </w:r>
    </w:p>
    <w:p w14:paraId="535AA131" w14:textId="77777777" w:rsidR="002B5977" w:rsidRDefault="002B5977">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56E6C33E" w14:textId="77777777" w:rsidR="002B5977" w:rsidRDefault="002B5977">
      <w:pPr>
        <w:ind w:firstLineChars="100" w:firstLine="182"/>
      </w:pPr>
      <w:r>
        <w:rPr>
          <w:rFonts w:hint="eastAsia"/>
        </w:rPr>
        <w:t>ああああああああああああああああああああああ</w:t>
      </w: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6DDD17AF" w14:textId="77777777" w:rsidR="002B5977" w:rsidRDefault="002B5977">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14:paraId="55E27F92" w14:textId="77777777" w:rsidR="002B5977" w:rsidRDefault="002B5977">
      <w:pPr>
        <w:ind w:firstLineChars="100" w:firstLine="182"/>
      </w:pPr>
    </w:p>
    <w:p w14:paraId="6D44EC90" w14:textId="77777777" w:rsidR="002B5977" w:rsidRDefault="002B5977">
      <w:pPr>
        <w:rPr>
          <w:rFonts w:ascii="ＭＳ ゴシック" w:eastAsia="ＭＳ ゴシック" w:hAnsi="ＭＳ ゴシック"/>
          <w:b/>
          <w:sz w:val="24"/>
        </w:rPr>
      </w:pPr>
      <w:r>
        <w:rPr>
          <w:rFonts w:ascii="ＭＳ ゴシック" w:eastAsia="ＭＳ ゴシック" w:hAnsi="ＭＳ ゴシック" w:hint="eastAsia"/>
          <w:b/>
          <w:sz w:val="24"/>
        </w:rPr>
        <w:t>2</w:t>
      </w:r>
      <w:r>
        <w:rPr>
          <w:rFonts w:ascii="ＭＳ ゴシック" w:eastAsia="ＭＳ ゴシック" w:hAnsi="ＭＳ ゴシック"/>
          <w:b/>
          <w:sz w:val="24"/>
        </w:rPr>
        <w:t xml:space="preserve"> </w:t>
      </w:r>
      <w:r>
        <w:rPr>
          <w:rFonts w:ascii="ＭＳ ゴシック" w:eastAsia="ＭＳ ゴシック" w:hAnsi="ＭＳ ゴシック" w:hint="eastAsia"/>
          <w:b/>
          <w:sz w:val="24"/>
        </w:rPr>
        <w:t>ううううううう</w:t>
      </w:r>
    </w:p>
    <w:p w14:paraId="08343911" w14:textId="77777777" w:rsidR="002B5977" w:rsidRDefault="002B5977">
      <w:pPr>
        <w:rPr>
          <w:szCs w:val="22"/>
        </w:rPr>
      </w:pPr>
      <w:r>
        <w:rPr>
          <w:rFonts w:hint="eastAsia"/>
          <w:szCs w:val="22"/>
        </w:rPr>
        <w:t xml:space="preserve">　ああああああああああああああああああああああああああああああああああああああああああああああああああああああああああああああああああ。</w:t>
      </w:r>
    </w:p>
    <w:p w14:paraId="567DF241" w14:textId="77777777" w:rsidR="002B5977" w:rsidRDefault="002B5977">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14:paraId="38C3807B" w14:textId="77777777" w:rsidR="002B5977" w:rsidRDefault="002B5977">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3F24B27E" w14:textId="77777777" w:rsidR="002B5977" w:rsidRDefault="002B5977">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rPr>
        <w:lastRenderedPageBreak/>
        <w:t>ああああああああああああ、あああああああああああああああああああああああ。</w:t>
      </w:r>
    </w:p>
    <w:p w14:paraId="7DE0745F" w14:textId="77777777" w:rsidR="002B5977" w:rsidRDefault="002B5977">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14:paraId="26DD503B" w14:textId="77777777" w:rsidR="002B5977" w:rsidRDefault="002B5977">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135BBAAF" w14:textId="77777777" w:rsidR="002B5977" w:rsidRDefault="002B5977">
      <w:pPr>
        <w:ind w:firstLineChars="100" w:firstLine="182"/>
      </w:pPr>
    </w:p>
    <w:p w14:paraId="4115777C" w14:textId="77777777" w:rsidR="002B5977" w:rsidRDefault="002B5977">
      <w:pPr>
        <w:rPr>
          <w:rFonts w:ascii="ＭＳ ゴシック" w:eastAsia="ＭＳ ゴシック" w:hAnsi="ＭＳ ゴシック"/>
          <w:b/>
          <w:sz w:val="24"/>
        </w:rPr>
      </w:pPr>
      <w:r>
        <w:rPr>
          <w:rFonts w:ascii="ＭＳ ゴシック" w:eastAsia="ＭＳ ゴシック" w:hAnsi="ＭＳ ゴシック" w:hint="eastAsia"/>
          <w:b/>
          <w:sz w:val="24"/>
        </w:rPr>
        <w:t>3 うううううううううう</w:t>
      </w:r>
    </w:p>
    <w:p w14:paraId="6F959474" w14:textId="77777777" w:rsidR="002B5977" w:rsidRDefault="002B5977">
      <w:pPr>
        <w:rPr>
          <w:szCs w:val="22"/>
        </w:rPr>
      </w:pPr>
      <w:r>
        <w:rPr>
          <w:rFonts w:hint="eastAsia"/>
          <w:szCs w:val="22"/>
        </w:rPr>
        <w:t xml:space="preserve">　ああああああああああああああああああああああああああああああああああああああああああああああああああああああああああああ。</w:t>
      </w:r>
    </w:p>
    <w:p w14:paraId="586D201F" w14:textId="77777777" w:rsidR="002B5977" w:rsidRDefault="002B5977">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6D763A5F" w14:textId="77777777" w:rsidR="002B5977" w:rsidRDefault="002B5977">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rPr>
        <w:t>あああああああああああああ。</w:t>
      </w:r>
    </w:p>
    <w:p w14:paraId="6BAA4B0A" w14:textId="77777777" w:rsidR="002B5977" w:rsidRDefault="002B5977">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14:paraId="7F0DBAA3" w14:textId="77777777" w:rsidR="002B5977" w:rsidRDefault="002B5977">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4CBDF0BB" w14:textId="77777777" w:rsidR="002B5977" w:rsidRDefault="002B5977">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2DC916F8" w14:textId="77777777" w:rsidR="002B5977" w:rsidRDefault="002B5977">
      <w:pPr>
        <w:rPr>
          <w:szCs w:val="22"/>
        </w:rPr>
      </w:pPr>
    </w:p>
    <w:p w14:paraId="1682E430" w14:textId="77777777" w:rsidR="002B5977" w:rsidRDefault="002B5977">
      <w:pPr>
        <w:rPr>
          <w:rFonts w:ascii="ＭＳ ゴシック" w:eastAsia="ＭＳ ゴシック" w:hAnsi="ＭＳ ゴシック"/>
        </w:rPr>
      </w:pPr>
      <w:r>
        <w:rPr>
          <w:rFonts w:ascii="ＭＳ ゴシック" w:eastAsia="ＭＳ ゴシック" w:hAnsi="ＭＳ ゴシック" w:hint="eastAsia"/>
        </w:rPr>
        <w:t>【注釈】(注釈題名 10ポイント MSゴシック)</w:t>
      </w:r>
    </w:p>
    <w:p w14:paraId="3678D2D7" w14:textId="77777777" w:rsidR="002B5977" w:rsidRDefault="002B5977">
      <w:pPr>
        <w:ind w:left="192" w:hangingChars="135" w:hanging="192"/>
        <w:rPr>
          <w:sz w:val="16"/>
          <w:szCs w:val="16"/>
        </w:rPr>
      </w:pPr>
      <w:r>
        <w:rPr>
          <w:rFonts w:hint="eastAsia"/>
          <w:sz w:val="16"/>
          <w:szCs w:val="16"/>
        </w:rPr>
        <w:t>1)</w:t>
      </w:r>
      <w:r>
        <w:rPr>
          <w:rFonts w:hint="eastAsia"/>
          <w:sz w:val="16"/>
          <w:szCs w:val="16"/>
        </w:rPr>
        <w:t xml:space="preserve">　注釈（</w:t>
      </w:r>
      <w:r>
        <w:rPr>
          <w:rFonts w:hint="eastAsia"/>
          <w:sz w:val="16"/>
          <w:szCs w:val="16"/>
        </w:rPr>
        <w:t>8</w:t>
      </w:r>
      <w:r>
        <w:rPr>
          <w:rFonts w:hint="eastAsia"/>
          <w:sz w:val="16"/>
          <w:szCs w:val="16"/>
        </w:rPr>
        <w:t>ポイント</w:t>
      </w:r>
      <w:r>
        <w:rPr>
          <w:rFonts w:hint="eastAsia"/>
          <w:sz w:val="16"/>
          <w:szCs w:val="16"/>
        </w:rPr>
        <w:t>MS</w:t>
      </w:r>
      <w:r>
        <w:rPr>
          <w:rFonts w:hint="eastAsia"/>
          <w:sz w:val="16"/>
          <w:szCs w:val="16"/>
        </w:rPr>
        <w:t>明朝</w:t>
      </w:r>
      <w:r>
        <w:rPr>
          <w:rFonts w:hint="eastAsia"/>
          <w:sz w:val="16"/>
          <w:szCs w:val="16"/>
        </w:rPr>
        <w:t xml:space="preserve"> </w:t>
      </w:r>
      <w:r>
        <w:rPr>
          <w:rFonts w:hint="eastAsia"/>
          <w:sz w:val="16"/>
          <w:szCs w:val="16"/>
        </w:rPr>
        <w:t>英数字</w:t>
      </w:r>
      <w:r>
        <w:rPr>
          <w:rFonts w:hint="eastAsia"/>
          <w:sz w:val="16"/>
          <w:szCs w:val="16"/>
        </w:rPr>
        <w:t>century</w:t>
      </w:r>
      <w:r>
        <w:rPr>
          <w:rFonts w:hint="eastAsia"/>
          <w:sz w:val="16"/>
          <w:szCs w:val="16"/>
        </w:rPr>
        <w:t>）。えええええええええええええええええええええええええええええええ</w:t>
      </w:r>
    </w:p>
    <w:p w14:paraId="543D4DEF" w14:textId="77777777" w:rsidR="002B5977" w:rsidRDefault="002B5977">
      <w:pPr>
        <w:ind w:left="192" w:hangingChars="135" w:hanging="192"/>
        <w:rPr>
          <w:sz w:val="16"/>
          <w:szCs w:val="16"/>
        </w:rPr>
      </w:pPr>
      <w:r>
        <w:rPr>
          <w:rFonts w:hint="eastAsia"/>
          <w:sz w:val="16"/>
          <w:szCs w:val="16"/>
        </w:rPr>
        <w:t>2)</w:t>
      </w:r>
      <w:r>
        <w:rPr>
          <w:rFonts w:hint="eastAsia"/>
          <w:sz w:val="16"/>
          <w:szCs w:val="16"/>
        </w:rPr>
        <w:t xml:space="preserve">　えええええええええええええええええええええええええええええええええええええ</w:t>
      </w:r>
    </w:p>
    <w:p w14:paraId="4EE39CC5" w14:textId="77777777" w:rsidR="002B5977" w:rsidRDefault="002B5977">
      <w:pPr>
        <w:ind w:left="192" w:hangingChars="135" w:hanging="192"/>
        <w:rPr>
          <w:sz w:val="16"/>
          <w:szCs w:val="16"/>
        </w:rPr>
      </w:pPr>
      <w:r>
        <w:rPr>
          <w:rFonts w:hint="eastAsia"/>
          <w:sz w:val="16"/>
          <w:szCs w:val="16"/>
        </w:rPr>
        <w:t>3)</w:t>
      </w:r>
      <w:r>
        <w:rPr>
          <w:rFonts w:hint="eastAsia"/>
          <w:sz w:val="16"/>
          <w:szCs w:val="16"/>
        </w:rPr>
        <w:t xml:space="preserve">　えええええええええええええええええええええええええええええええええええええええええええ</w:t>
      </w:r>
    </w:p>
    <w:p w14:paraId="0D020E55" w14:textId="77777777" w:rsidR="002B5977" w:rsidRDefault="002B5977">
      <w:pPr>
        <w:ind w:left="192" w:hangingChars="135" w:hanging="192"/>
        <w:rPr>
          <w:sz w:val="16"/>
          <w:szCs w:val="16"/>
        </w:rPr>
      </w:pPr>
    </w:p>
    <w:p w14:paraId="22EC8169" w14:textId="77777777" w:rsidR="002B5977" w:rsidRDefault="002B5977">
      <w:pPr>
        <w:rPr>
          <w:rFonts w:ascii="ＭＳ ゴシック" w:eastAsia="ＭＳ ゴシック" w:hAnsi="ＭＳ ゴシック"/>
        </w:rPr>
      </w:pPr>
      <w:r>
        <w:rPr>
          <w:rFonts w:ascii="ＭＳ ゴシック" w:eastAsia="ＭＳ ゴシック" w:hAnsi="ＭＳ ゴシック" w:hint="eastAsia"/>
        </w:rPr>
        <w:t>【参考文献】(参考文献題名 10ﾎﾟｲﾝﾄ MSｺﾞｼｯｸ)</w:t>
      </w:r>
    </w:p>
    <w:p w14:paraId="662D6B44" w14:textId="77777777" w:rsidR="002B5977" w:rsidRDefault="002B5977">
      <w:pPr>
        <w:ind w:left="192" w:hangingChars="135" w:hanging="192"/>
        <w:rPr>
          <w:sz w:val="16"/>
          <w:szCs w:val="16"/>
        </w:rPr>
      </w:pPr>
      <w:r>
        <w:rPr>
          <w:rFonts w:hint="eastAsia"/>
          <w:sz w:val="16"/>
          <w:szCs w:val="16"/>
        </w:rPr>
        <w:t>参考文献（</w:t>
      </w:r>
      <w:r>
        <w:rPr>
          <w:rFonts w:hint="eastAsia"/>
          <w:sz w:val="16"/>
          <w:szCs w:val="16"/>
        </w:rPr>
        <w:t>8</w:t>
      </w:r>
      <w:r>
        <w:rPr>
          <w:rFonts w:hint="eastAsia"/>
          <w:sz w:val="16"/>
          <w:szCs w:val="16"/>
        </w:rPr>
        <w:t>ポイント</w:t>
      </w:r>
      <w:r>
        <w:rPr>
          <w:rFonts w:hint="eastAsia"/>
          <w:sz w:val="16"/>
          <w:szCs w:val="16"/>
        </w:rPr>
        <w:t>MS</w:t>
      </w:r>
      <w:r>
        <w:rPr>
          <w:rFonts w:hint="eastAsia"/>
          <w:sz w:val="16"/>
          <w:szCs w:val="16"/>
        </w:rPr>
        <w:t>明朝</w:t>
      </w:r>
      <w:r>
        <w:rPr>
          <w:rFonts w:hint="eastAsia"/>
          <w:sz w:val="16"/>
          <w:szCs w:val="16"/>
        </w:rPr>
        <w:t xml:space="preserve"> </w:t>
      </w:r>
      <w:r>
        <w:rPr>
          <w:rFonts w:hint="eastAsia"/>
          <w:sz w:val="16"/>
          <w:szCs w:val="16"/>
        </w:rPr>
        <w:t>英数字</w:t>
      </w:r>
      <w:r>
        <w:rPr>
          <w:rFonts w:hint="eastAsia"/>
          <w:sz w:val="16"/>
          <w:szCs w:val="16"/>
        </w:rPr>
        <w:t>century)</w:t>
      </w:r>
    </w:p>
    <w:p w14:paraId="7778EC89" w14:textId="77777777" w:rsidR="00914299" w:rsidRDefault="00914299" w:rsidP="00914299">
      <w:pPr>
        <w:ind w:left="192" w:hangingChars="135" w:hanging="192"/>
        <w:rPr>
          <w:sz w:val="16"/>
          <w:szCs w:val="16"/>
        </w:rPr>
      </w:pPr>
      <w:r>
        <w:rPr>
          <w:rFonts w:hint="eastAsia"/>
          <w:sz w:val="16"/>
          <w:szCs w:val="16"/>
        </w:rPr>
        <w:t>清成忠男（</w:t>
      </w:r>
      <w:r>
        <w:rPr>
          <w:rFonts w:hint="eastAsia"/>
          <w:sz w:val="16"/>
          <w:szCs w:val="16"/>
        </w:rPr>
        <w:t>1996</w:t>
      </w:r>
      <w:r>
        <w:rPr>
          <w:rFonts w:hint="eastAsia"/>
          <w:sz w:val="16"/>
          <w:szCs w:val="16"/>
        </w:rPr>
        <w:t>）『ベンチャー・中小企業優位の時代：新産業を創出する企業家資本主義』東洋経済新報社</w:t>
      </w:r>
    </w:p>
    <w:p w14:paraId="751745FE" w14:textId="77777777" w:rsidR="00914299" w:rsidRDefault="00914299" w:rsidP="00914299">
      <w:pPr>
        <w:ind w:left="192" w:hangingChars="135" w:hanging="192"/>
        <w:rPr>
          <w:sz w:val="16"/>
          <w:szCs w:val="16"/>
        </w:rPr>
      </w:pPr>
      <w:r>
        <w:rPr>
          <w:rFonts w:hint="eastAsia"/>
          <w:sz w:val="16"/>
          <w:szCs w:val="16"/>
        </w:rPr>
        <w:t>末松千尋・千本倖生（</w:t>
      </w:r>
      <w:r>
        <w:rPr>
          <w:sz w:val="16"/>
          <w:szCs w:val="16"/>
        </w:rPr>
        <w:t>1997</w:t>
      </w:r>
      <w:r>
        <w:rPr>
          <w:rFonts w:hint="eastAsia"/>
          <w:sz w:val="16"/>
          <w:szCs w:val="16"/>
        </w:rPr>
        <w:t>）『ネットワーク型ベンチャー経営論：シリコンバレー「知識核融合」のメカニズム』ダイヤモンド社</w:t>
      </w:r>
    </w:p>
    <w:p w14:paraId="18E515CA" w14:textId="77777777" w:rsidR="00914299" w:rsidRDefault="00914299" w:rsidP="00914299">
      <w:pPr>
        <w:ind w:left="192" w:hangingChars="135" w:hanging="192"/>
        <w:rPr>
          <w:sz w:val="16"/>
          <w:szCs w:val="16"/>
        </w:rPr>
      </w:pPr>
      <w:r>
        <w:rPr>
          <w:sz w:val="16"/>
          <w:szCs w:val="16"/>
        </w:rPr>
        <w:t>Timmons</w:t>
      </w:r>
      <w:r>
        <w:rPr>
          <w:rFonts w:hint="eastAsia"/>
          <w:sz w:val="16"/>
          <w:szCs w:val="16"/>
        </w:rPr>
        <w:t>，</w:t>
      </w:r>
      <w:r>
        <w:rPr>
          <w:sz w:val="16"/>
          <w:szCs w:val="16"/>
        </w:rPr>
        <w:t>Jeffry A</w:t>
      </w:r>
      <w:r>
        <w:rPr>
          <w:rFonts w:hint="eastAsia"/>
          <w:sz w:val="16"/>
          <w:szCs w:val="16"/>
        </w:rPr>
        <w:t>．（</w:t>
      </w:r>
      <w:r>
        <w:rPr>
          <w:sz w:val="16"/>
          <w:szCs w:val="16"/>
        </w:rPr>
        <w:t>1994</w:t>
      </w:r>
      <w:r>
        <w:rPr>
          <w:rFonts w:hint="eastAsia"/>
          <w:sz w:val="16"/>
          <w:szCs w:val="16"/>
        </w:rPr>
        <w:t>）</w:t>
      </w:r>
      <w:r>
        <w:rPr>
          <w:i/>
          <w:iCs/>
          <w:sz w:val="16"/>
          <w:szCs w:val="16"/>
        </w:rPr>
        <w:t xml:space="preserve">New </w:t>
      </w:r>
      <w:r>
        <w:rPr>
          <w:rFonts w:hint="eastAsia"/>
          <w:i/>
          <w:iCs/>
          <w:sz w:val="16"/>
          <w:szCs w:val="16"/>
        </w:rPr>
        <w:t>V</w:t>
      </w:r>
      <w:r>
        <w:rPr>
          <w:i/>
          <w:iCs/>
          <w:sz w:val="16"/>
          <w:szCs w:val="16"/>
        </w:rPr>
        <w:t xml:space="preserve">enture </w:t>
      </w:r>
      <w:r>
        <w:rPr>
          <w:rFonts w:hint="eastAsia"/>
          <w:i/>
          <w:iCs/>
          <w:sz w:val="16"/>
          <w:szCs w:val="16"/>
        </w:rPr>
        <w:t>C</w:t>
      </w:r>
      <w:r>
        <w:rPr>
          <w:i/>
          <w:iCs/>
          <w:sz w:val="16"/>
          <w:szCs w:val="16"/>
        </w:rPr>
        <w:t xml:space="preserve">reation : </w:t>
      </w:r>
      <w:r>
        <w:rPr>
          <w:rFonts w:hint="eastAsia"/>
          <w:i/>
          <w:iCs/>
          <w:sz w:val="16"/>
          <w:szCs w:val="16"/>
        </w:rPr>
        <w:t>E</w:t>
      </w:r>
      <w:r>
        <w:rPr>
          <w:i/>
          <w:iCs/>
          <w:sz w:val="16"/>
          <w:szCs w:val="16"/>
        </w:rPr>
        <w:t xml:space="preserve">ntrepreneurship for the 21st </w:t>
      </w:r>
      <w:r>
        <w:rPr>
          <w:rFonts w:hint="eastAsia"/>
          <w:i/>
          <w:iCs/>
          <w:sz w:val="16"/>
          <w:szCs w:val="16"/>
        </w:rPr>
        <w:t>C</w:t>
      </w:r>
      <w:r>
        <w:rPr>
          <w:i/>
          <w:iCs/>
          <w:sz w:val="16"/>
          <w:szCs w:val="16"/>
        </w:rPr>
        <w:t>entury</w:t>
      </w:r>
      <w:r>
        <w:rPr>
          <w:rFonts w:hint="eastAsia"/>
          <w:sz w:val="16"/>
          <w:szCs w:val="16"/>
        </w:rPr>
        <w:t>，</w:t>
      </w:r>
      <w:r>
        <w:rPr>
          <w:sz w:val="16"/>
          <w:szCs w:val="16"/>
        </w:rPr>
        <w:t>Burr Ridge</w:t>
      </w:r>
      <w:r>
        <w:rPr>
          <w:rFonts w:hint="eastAsia"/>
          <w:sz w:val="16"/>
          <w:szCs w:val="16"/>
        </w:rPr>
        <w:t>：</w:t>
      </w:r>
      <w:r>
        <w:rPr>
          <w:sz w:val="16"/>
          <w:szCs w:val="16"/>
        </w:rPr>
        <w:t>Irwin</w:t>
      </w:r>
      <w:r>
        <w:rPr>
          <w:rFonts w:hint="eastAsia"/>
          <w:sz w:val="16"/>
          <w:szCs w:val="16"/>
        </w:rPr>
        <w:t>(</w:t>
      </w:r>
      <w:r>
        <w:rPr>
          <w:rFonts w:hint="eastAsia"/>
          <w:sz w:val="16"/>
          <w:szCs w:val="16"/>
        </w:rPr>
        <w:t>千本倖生・金井信次訳『ベンチャー創造の理論と戦略：起業機会探索から資金調達までの実践的方法論』ダイヤモンド社、</w:t>
      </w:r>
      <w:r>
        <w:rPr>
          <w:sz w:val="16"/>
          <w:szCs w:val="16"/>
        </w:rPr>
        <w:t>1997</w:t>
      </w:r>
      <w:r>
        <w:rPr>
          <w:rFonts w:hint="eastAsia"/>
          <w:sz w:val="16"/>
          <w:szCs w:val="16"/>
        </w:rPr>
        <w:t>）</w:t>
      </w:r>
    </w:p>
    <w:p w14:paraId="2781AB3E" w14:textId="77777777" w:rsidR="00914299" w:rsidRPr="00914299" w:rsidRDefault="00914299">
      <w:pPr>
        <w:ind w:left="192" w:hangingChars="135" w:hanging="192"/>
        <w:rPr>
          <w:sz w:val="16"/>
          <w:szCs w:val="16"/>
        </w:rPr>
      </w:pPr>
    </w:p>
    <w:sectPr w:rsidR="00914299" w:rsidRPr="00914299">
      <w:type w:val="continuous"/>
      <w:pgSz w:w="11906" w:h="16838" w:code="9"/>
      <w:pgMar w:top="1418" w:right="1418" w:bottom="1418" w:left="1418" w:header="720" w:footer="720" w:gutter="0"/>
      <w:cols w:num="2" w:space="425"/>
      <w:noEndnote/>
      <w:docGrid w:type="linesAndChars" w:linePitch="311" w:charSpace="-3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9980C" w14:textId="77777777" w:rsidR="00653659" w:rsidRDefault="00653659">
      <w:r>
        <w:separator/>
      </w:r>
    </w:p>
  </w:endnote>
  <w:endnote w:type="continuationSeparator" w:id="0">
    <w:p w14:paraId="3487D081" w14:textId="77777777" w:rsidR="00653659" w:rsidRDefault="0065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3AC2" w14:textId="77777777" w:rsidR="00914299" w:rsidRDefault="0091429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662668" w14:textId="77777777" w:rsidR="00914299" w:rsidRDefault="009142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12B8" w14:textId="77777777" w:rsidR="00914299" w:rsidRDefault="00914299">
    <w:pPr>
      <w:pStyle w:val="a4"/>
      <w:framePr w:wrap="around" w:vAnchor="text" w:hAnchor="margin" w:xAlign="center" w:y="1"/>
      <w:rPr>
        <w:rStyle w:val="a5"/>
        <w:color w:val="FF0000"/>
      </w:rPr>
    </w:pPr>
    <w:r>
      <w:rPr>
        <w:rStyle w:val="a5"/>
        <w:color w:val="FF0000"/>
      </w:rPr>
      <w:fldChar w:fldCharType="begin"/>
    </w:r>
    <w:r>
      <w:rPr>
        <w:rStyle w:val="a5"/>
        <w:color w:val="FF0000"/>
      </w:rPr>
      <w:instrText xml:space="preserve">PAGE  </w:instrText>
    </w:r>
    <w:r>
      <w:rPr>
        <w:rStyle w:val="a5"/>
        <w:color w:val="FF0000"/>
      </w:rPr>
      <w:fldChar w:fldCharType="separate"/>
    </w:r>
    <w:r w:rsidR="00BF132C">
      <w:rPr>
        <w:rStyle w:val="a5"/>
        <w:noProof/>
        <w:color w:val="FF0000"/>
      </w:rPr>
      <w:t>1</w:t>
    </w:r>
    <w:r>
      <w:rPr>
        <w:rStyle w:val="a5"/>
        <w:color w:val="FF0000"/>
      </w:rPr>
      <w:fldChar w:fldCharType="end"/>
    </w:r>
  </w:p>
  <w:p w14:paraId="3FA5EB72" w14:textId="77777777" w:rsidR="00914299" w:rsidRDefault="009142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34097" w14:textId="77777777" w:rsidR="00653659" w:rsidRDefault="00653659">
      <w:r>
        <w:separator/>
      </w:r>
    </w:p>
  </w:footnote>
  <w:footnote w:type="continuationSeparator" w:id="0">
    <w:p w14:paraId="7965CBF0" w14:textId="77777777" w:rsidR="00653659" w:rsidRDefault="00653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D5A01"/>
    <w:multiLevelType w:val="multilevel"/>
    <w:tmpl w:val="27FEB468"/>
    <w:lvl w:ilvl="0">
      <w:start w:val="1"/>
      <w:numFmt w:val="decimal"/>
      <w:lvlText w:val="%1"/>
      <w:lvlJc w:val="left"/>
      <w:pPr>
        <w:tabs>
          <w:tab w:val="num" w:pos="510"/>
        </w:tabs>
        <w:ind w:left="510" w:hanging="510"/>
      </w:pPr>
      <w:rPr>
        <w:rFonts w:hint="eastAsia"/>
      </w:rPr>
    </w:lvl>
    <w:lvl w:ilvl="1">
      <w:start w:val="2"/>
      <w:numFmt w:val="decimal"/>
      <w:lvlText w:val="%1.%2"/>
      <w:lvlJc w:val="left"/>
      <w:pPr>
        <w:tabs>
          <w:tab w:val="num" w:pos="510"/>
        </w:tabs>
        <w:ind w:left="510" w:hanging="51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6"/>
  <w:drawingGridVerticalSpacing w:val="311"/>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CC8"/>
    <w:rsid w:val="002B5977"/>
    <w:rsid w:val="0036035E"/>
    <w:rsid w:val="00402952"/>
    <w:rsid w:val="00430401"/>
    <w:rsid w:val="00653659"/>
    <w:rsid w:val="00754FE1"/>
    <w:rsid w:val="007F3553"/>
    <w:rsid w:val="00805CC8"/>
    <w:rsid w:val="008F4E99"/>
    <w:rsid w:val="00914299"/>
    <w:rsid w:val="00924396"/>
    <w:rsid w:val="009F7BC3"/>
    <w:rsid w:val="00BF132C"/>
    <w:rsid w:val="00CD31D9"/>
    <w:rsid w:val="00DB5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53CD67"/>
  <w15:docId w15:val="{A20AD30F-6650-4EF5-B201-DB3A72B2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7" w:lineRule="atLeast"/>
      <w:jc w:val="both"/>
    </w:pPr>
    <w:rPr>
      <w:rFonts w:ascii="ＭＳ 明朝"/>
      <w:spacing w:val="9"/>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Microsoft</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小林　昭夫</dc:creator>
  <cp:lastModifiedBy>02 jasve</cp:lastModifiedBy>
  <cp:revision>4</cp:revision>
  <cp:lastPrinted>2007-04-09T01:37:00Z</cp:lastPrinted>
  <dcterms:created xsi:type="dcterms:W3CDTF">2016-04-07T07:06:00Z</dcterms:created>
  <dcterms:modified xsi:type="dcterms:W3CDTF">2020-01-31T08:46:00Z</dcterms:modified>
</cp:coreProperties>
</file>